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868" w:tblpY="-794"/>
        <w:tblW w:w="0" w:type="auto"/>
        <w:tblLook w:val="04A0" w:firstRow="1" w:lastRow="0" w:firstColumn="1" w:lastColumn="0" w:noHBand="0" w:noVBand="1"/>
      </w:tblPr>
      <w:tblGrid>
        <w:gridCol w:w="1980"/>
        <w:gridCol w:w="2448"/>
      </w:tblGrid>
      <w:tr w:rsidR="00C767FF" w:rsidTr="00C767FF">
        <w:tc>
          <w:tcPr>
            <w:tcW w:w="4428" w:type="dxa"/>
            <w:gridSpan w:val="2"/>
          </w:tcPr>
          <w:p w:rsidR="00C767FF" w:rsidRDefault="00C767FF" w:rsidP="00C767FF">
            <w:pPr>
              <w:jc w:val="center"/>
            </w:pPr>
            <w:r>
              <w:t>For Office Use Only</w:t>
            </w:r>
          </w:p>
        </w:tc>
      </w:tr>
      <w:tr w:rsidR="00C767FF" w:rsidTr="00C767FF">
        <w:tc>
          <w:tcPr>
            <w:tcW w:w="1980" w:type="dxa"/>
          </w:tcPr>
          <w:p w:rsidR="00C767FF" w:rsidRDefault="007757CC" w:rsidP="00C767FF">
            <w:r>
              <w:t>T:</w:t>
            </w:r>
          </w:p>
        </w:tc>
        <w:tc>
          <w:tcPr>
            <w:tcW w:w="2448" w:type="dxa"/>
          </w:tcPr>
          <w:p w:rsidR="00C767FF" w:rsidRDefault="007757CC" w:rsidP="00C767FF">
            <w:r>
              <w:t>Initials:</w:t>
            </w:r>
          </w:p>
        </w:tc>
      </w:tr>
      <w:tr w:rsidR="00C767FF" w:rsidTr="00C767FF">
        <w:tc>
          <w:tcPr>
            <w:tcW w:w="1980" w:type="dxa"/>
          </w:tcPr>
          <w:p w:rsidR="00C767FF" w:rsidRDefault="007757CC" w:rsidP="00C767FF">
            <w:r>
              <w:t>T:</w:t>
            </w:r>
          </w:p>
        </w:tc>
        <w:tc>
          <w:tcPr>
            <w:tcW w:w="2448" w:type="dxa"/>
          </w:tcPr>
          <w:p w:rsidR="00C767FF" w:rsidRDefault="007757CC" w:rsidP="00C767FF">
            <w:r>
              <w:t>Initials:</w:t>
            </w:r>
          </w:p>
        </w:tc>
      </w:tr>
    </w:tbl>
    <w:p w:rsidR="006D5E3D" w:rsidRDefault="006D5E3D">
      <w:r>
        <w:rPr>
          <w:noProof/>
        </w:rPr>
        <w:drawing>
          <wp:anchor distT="0" distB="0" distL="114300" distR="114300" simplePos="0" relativeHeight="251658240" behindDoc="0" locked="0" layoutInCell="1" allowOverlap="1" wp14:anchorId="06B097AD" wp14:editId="3FB77614">
            <wp:simplePos x="0" y="0"/>
            <wp:positionH relativeFrom="column">
              <wp:posOffset>-133350</wp:posOffset>
            </wp:positionH>
            <wp:positionV relativeFrom="paragraph">
              <wp:posOffset>-628650</wp:posOffset>
            </wp:positionV>
            <wp:extent cx="2024492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9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0ED" w:rsidRDefault="00F650ED" w:rsidP="006D5E3D">
      <w:pPr>
        <w:spacing w:after="0"/>
        <w:jc w:val="center"/>
        <w:rPr>
          <w:b/>
          <w:sz w:val="32"/>
          <w:szCs w:val="32"/>
        </w:rPr>
      </w:pPr>
    </w:p>
    <w:p w:rsidR="00C767FF" w:rsidRDefault="00C767FF" w:rsidP="006D5E3D">
      <w:pPr>
        <w:spacing w:after="0"/>
        <w:jc w:val="center"/>
        <w:rPr>
          <w:b/>
          <w:sz w:val="32"/>
          <w:szCs w:val="32"/>
        </w:rPr>
      </w:pPr>
    </w:p>
    <w:p w:rsidR="009A48D2" w:rsidRDefault="006D5E3D" w:rsidP="006D5E3D">
      <w:pPr>
        <w:spacing w:after="0"/>
        <w:jc w:val="center"/>
        <w:rPr>
          <w:b/>
          <w:sz w:val="32"/>
          <w:szCs w:val="32"/>
        </w:rPr>
      </w:pPr>
      <w:r w:rsidRPr="006D5E3D">
        <w:rPr>
          <w:b/>
          <w:sz w:val="32"/>
          <w:szCs w:val="32"/>
        </w:rPr>
        <w:t>PUBLIC INFORMATION REQUEST FORM</w:t>
      </w:r>
    </w:p>
    <w:p w:rsidR="006D5E3D" w:rsidRPr="00F650ED" w:rsidRDefault="006D5E3D" w:rsidP="006D5E3D">
      <w:pPr>
        <w:spacing w:after="0"/>
        <w:jc w:val="center"/>
        <w:rPr>
          <w:b/>
          <w:sz w:val="20"/>
          <w:szCs w:val="20"/>
        </w:rPr>
      </w:pPr>
    </w:p>
    <w:p w:rsidR="006D5E3D" w:rsidRDefault="006D5E3D" w:rsidP="006D5E3D">
      <w:pPr>
        <w:spacing w:after="0" w:line="240" w:lineRule="auto"/>
      </w:pPr>
      <w:r>
        <w:t>Public Information Act, Government Code Section 552.301 requires all public information requests to be made in writing.</w:t>
      </w:r>
    </w:p>
    <w:p w:rsidR="006D5E3D" w:rsidRPr="00C767FF" w:rsidRDefault="006D5E3D" w:rsidP="006D5E3D">
      <w:pPr>
        <w:spacing w:after="0" w:line="240" w:lineRule="auto"/>
        <w:rPr>
          <w:sz w:val="20"/>
          <w:szCs w:val="20"/>
        </w:rPr>
      </w:pPr>
    </w:p>
    <w:p w:rsidR="006D5E3D" w:rsidRDefault="006D5E3D" w:rsidP="006D5E3D">
      <w:pPr>
        <w:spacing w:after="0" w:line="240" w:lineRule="auto"/>
      </w:pPr>
      <w:r>
        <w:t>Government Code Section 552.221(a); public information requests must be processed within ten (1</w:t>
      </w:r>
      <w:r w:rsidR="00EA6827">
        <w:t>0</w:t>
      </w:r>
      <w:r>
        <w:t>) business days of their receipt, if documents are available.</w:t>
      </w:r>
    </w:p>
    <w:p w:rsidR="006D5E3D" w:rsidRDefault="006D5E3D" w:rsidP="006D5E3D">
      <w:pPr>
        <w:spacing w:line="240" w:lineRule="auto"/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800"/>
        <w:gridCol w:w="2070"/>
        <w:gridCol w:w="6228"/>
      </w:tblGrid>
      <w:tr w:rsidR="006D5E3D" w:rsidTr="00DD2B3D">
        <w:trPr>
          <w:trHeight w:val="477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3D" w:rsidRPr="006D5E3D" w:rsidRDefault="006D5E3D">
            <w:pPr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Date Request Made: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</w:tcPr>
          <w:p w:rsidR="006D5E3D" w:rsidRDefault="006D5E3D"/>
        </w:tc>
      </w:tr>
      <w:tr w:rsidR="006D5E3D" w:rsidTr="00DD2B3D">
        <w:trPr>
          <w:trHeight w:val="53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3D" w:rsidRPr="006D5E3D" w:rsidRDefault="00DD2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Printed </w:t>
            </w:r>
            <w:r w:rsidR="006D5E3D" w:rsidRPr="006D5E3D">
              <w:rPr>
                <w:sz w:val="32"/>
                <w:szCs w:val="32"/>
              </w:rPr>
              <w:t>Name of Requestor: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/>
        </w:tc>
      </w:tr>
      <w:tr w:rsidR="00DD2B3D" w:rsidTr="00DD2B3D">
        <w:trPr>
          <w:trHeight w:val="53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B3D" w:rsidRPr="006D5E3D" w:rsidRDefault="00DD2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 of Requestor: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DD2B3D" w:rsidRDefault="00DD2B3D"/>
        </w:tc>
      </w:tr>
      <w:tr w:rsidR="006D5E3D" w:rsidTr="00DD2B3D">
        <w:trPr>
          <w:trHeight w:val="53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3D" w:rsidRPr="006D5E3D" w:rsidRDefault="006D5E3D">
            <w:pPr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Address of Requestor: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/>
        </w:tc>
      </w:tr>
      <w:tr w:rsidR="006D5E3D" w:rsidTr="00DD2B3D">
        <w:trPr>
          <w:trHeight w:val="53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3D" w:rsidRPr="006D5E3D" w:rsidRDefault="006D5E3D">
            <w:pPr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Phone Number: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/>
        </w:tc>
      </w:tr>
      <w:tr w:rsidR="006D5E3D" w:rsidTr="00DD2B3D">
        <w:trPr>
          <w:trHeight w:val="53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3D" w:rsidRPr="006D5E3D" w:rsidRDefault="006D5E3D">
            <w:pPr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E-mail address: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/>
        </w:tc>
      </w:tr>
      <w:tr w:rsidR="006D5E3D" w:rsidTr="00DD2B3D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E3D" w:rsidRPr="006D5E3D" w:rsidRDefault="006D5E3D">
            <w:pPr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Items Requested: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/>
        </w:tc>
      </w:tr>
      <w:tr w:rsidR="006D5E3D" w:rsidTr="00DD2B3D"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6D5E3D" w:rsidRPr="006D5E3D" w:rsidRDefault="006D5E3D">
            <w:pPr>
              <w:rPr>
                <w:sz w:val="32"/>
                <w:szCs w:val="32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 w:rsidP="00097A89"/>
        </w:tc>
      </w:tr>
      <w:tr w:rsidR="006D5E3D" w:rsidTr="00DD2B3D">
        <w:tc>
          <w:tcPr>
            <w:tcW w:w="3870" w:type="dxa"/>
            <w:gridSpan w:val="2"/>
            <w:tcBorders>
              <w:left w:val="nil"/>
              <w:right w:val="nil"/>
            </w:tcBorders>
          </w:tcPr>
          <w:p w:rsidR="006D5E3D" w:rsidRPr="006D5E3D" w:rsidRDefault="006D5E3D">
            <w:pPr>
              <w:rPr>
                <w:sz w:val="32"/>
                <w:szCs w:val="32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/>
        </w:tc>
      </w:tr>
      <w:tr w:rsidR="006D5E3D" w:rsidTr="00DD2B3D">
        <w:tc>
          <w:tcPr>
            <w:tcW w:w="3870" w:type="dxa"/>
            <w:gridSpan w:val="2"/>
            <w:tcBorders>
              <w:left w:val="nil"/>
              <w:right w:val="nil"/>
            </w:tcBorders>
          </w:tcPr>
          <w:p w:rsidR="006D5E3D" w:rsidRPr="006D5E3D" w:rsidRDefault="006D5E3D" w:rsidP="00A97300">
            <w:pPr>
              <w:rPr>
                <w:sz w:val="32"/>
                <w:szCs w:val="32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 w:rsidP="00A97300"/>
        </w:tc>
      </w:tr>
      <w:tr w:rsidR="006D5E3D" w:rsidTr="00DD2B3D">
        <w:tc>
          <w:tcPr>
            <w:tcW w:w="3870" w:type="dxa"/>
            <w:gridSpan w:val="2"/>
            <w:tcBorders>
              <w:left w:val="nil"/>
              <w:bottom w:val="nil"/>
              <w:right w:val="nil"/>
            </w:tcBorders>
          </w:tcPr>
          <w:p w:rsidR="006D5E3D" w:rsidRPr="006D5E3D" w:rsidRDefault="006D5E3D" w:rsidP="00A97300">
            <w:pPr>
              <w:rPr>
                <w:sz w:val="32"/>
                <w:szCs w:val="32"/>
              </w:rPr>
            </w:pPr>
          </w:p>
        </w:tc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:rsidR="006D5E3D" w:rsidRDefault="006D5E3D" w:rsidP="00A97300"/>
        </w:tc>
      </w:tr>
      <w:tr w:rsidR="00F650ED" w:rsidTr="00DD2B3D">
        <w:tc>
          <w:tcPr>
            <w:tcW w:w="10098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650ED" w:rsidRDefault="00F650ED" w:rsidP="00A97300"/>
        </w:tc>
      </w:tr>
      <w:tr w:rsidR="006D5E3D" w:rsidTr="00DD2B3D">
        <w:tc>
          <w:tcPr>
            <w:tcW w:w="3870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D5E3D" w:rsidRPr="006D5E3D" w:rsidRDefault="006D5E3D" w:rsidP="00A97300">
            <w:pPr>
              <w:rPr>
                <w:sz w:val="32"/>
                <w:szCs w:val="32"/>
              </w:rPr>
            </w:pPr>
          </w:p>
        </w:tc>
        <w:tc>
          <w:tcPr>
            <w:tcW w:w="622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D5E3D" w:rsidRDefault="006D5E3D" w:rsidP="00A97300"/>
        </w:tc>
      </w:tr>
      <w:tr w:rsidR="006D5E3D" w:rsidTr="00DD2B3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5E3D" w:rsidRPr="006D5E3D" w:rsidRDefault="00F650ED" w:rsidP="00A97300">
            <w:pPr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Fees:</w:t>
            </w:r>
          </w:p>
        </w:tc>
        <w:tc>
          <w:tcPr>
            <w:tcW w:w="8298" w:type="dxa"/>
            <w:gridSpan w:val="2"/>
            <w:tcBorders>
              <w:top w:val="nil"/>
              <w:left w:val="nil"/>
              <w:right w:val="nil"/>
            </w:tcBorders>
          </w:tcPr>
          <w:p w:rsidR="006D5E3D" w:rsidRDefault="006D5E3D" w:rsidP="00A97300"/>
        </w:tc>
      </w:tr>
      <w:tr w:rsidR="006D5E3D" w:rsidTr="00DD2B3D"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E3D" w:rsidRPr="006D5E3D" w:rsidRDefault="006D5E3D" w:rsidP="00A97300">
            <w:pPr>
              <w:rPr>
                <w:sz w:val="32"/>
                <w:szCs w:val="32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6D5E3D" w:rsidRDefault="006D5E3D" w:rsidP="00A97300"/>
        </w:tc>
      </w:tr>
      <w:tr w:rsidR="00F650ED" w:rsidTr="00DD2B3D">
        <w:tc>
          <w:tcPr>
            <w:tcW w:w="3870" w:type="dxa"/>
            <w:gridSpan w:val="2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7"/>
            </w:tblGrid>
            <w:tr w:rsidR="00C767FF" w:rsidTr="00EA6827">
              <w:tc>
                <w:tcPr>
                  <w:tcW w:w="3117" w:type="dxa"/>
                </w:tcPr>
                <w:p w:rsidR="00C767FF" w:rsidRPr="00C767FF" w:rsidRDefault="00C767FF" w:rsidP="00A9730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650ED" w:rsidRPr="006D5E3D" w:rsidRDefault="00F650ED" w:rsidP="00A97300">
            <w:pPr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Request Processed By: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F650ED" w:rsidRDefault="00F650ED" w:rsidP="00A97300"/>
        </w:tc>
      </w:tr>
      <w:tr w:rsidR="00F650ED" w:rsidTr="00DD2B3D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0ED" w:rsidRPr="006D5E3D" w:rsidRDefault="00F650ED" w:rsidP="00A97300">
            <w:pPr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Date Processed: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F650ED" w:rsidRDefault="00F650ED" w:rsidP="00A97300"/>
        </w:tc>
      </w:tr>
      <w:tr w:rsidR="00F650ED" w:rsidTr="00DD2B3D">
        <w:trPr>
          <w:trHeight w:val="26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7FF" w:rsidRDefault="00C767FF" w:rsidP="00F650ED">
            <w:pPr>
              <w:jc w:val="right"/>
              <w:rPr>
                <w:sz w:val="32"/>
                <w:szCs w:val="32"/>
              </w:rPr>
            </w:pPr>
          </w:p>
          <w:p w:rsidR="00F650ED" w:rsidRPr="006D5E3D" w:rsidRDefault="00F650ED" w:rsidP="00F650ED">
            <w:pPr>
              <w:jc w:val="right"/>
              <w:rPr>
                <w:sz w:val="32"/>
                <w:szCs w:val="32"/>
              </w:rPr>
            </w:pPr>
            <w:r w:rsidRPr="006D5E3D">
              <w:rPr>
                <w:sz w:val="32"/>
                <w:szCs w:val="32"/>
              </w:rPr>
              <w:t>Received By: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:rsidR="00F650ED" w:rsidRDefault="00F650ED" w:rsidP="00A97300"/>
        </w:tc>
      </w:tr>
    </w:tbl>
    <w:p w:rsidR="00C767FF" w:rsidRDefault="00C767FF">
      <w:bookmarkStart w:id="0" w:name="_GoBack"/>
      <w:bookmarkEnd w:id="0"/>
    </w:p>
    <w:sectPr w:rsidR="00C767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FF" w:rsidRDefault="00C767FF" w:rsidP="00C767FF">
      <w:pPr>
        <w:spacing w:after="0" w:line="240" w:lineRule="auto"/>
      </w:pPr>
      <w:r>
        <w:separator/>
      </w:r>
    </w:p>
  </w:endnote>
  <w:endnote w:type="continuationSeparator" w:id="0">
    <w:p w:rsidR="00C767FF" w:rsidRDefault="00C767FF" w:rsidP="00C7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FF" w:rsidRPr="00C767FF" w:rsidRDefault="00C767FF" w:rsidP="00C767FF">
    <w:pPr>
      <w:pStyle w:val="Footer"/>
      <w:jc w:val="center"/>
      <w:rPr>
        <w:b/>
        <w:sz w:val="24"/>
        <w:szCs w:val="24"/>
      </w:rPr>
    </w:pPr>
    <w:r w:rsidRPr="00C767FF">
      <w:rPr>
        <w:b/>
        <w:sz w:val="24"/>
        <w:szCs w:val="24"/>
      </w:rPr>
      <w:t>‘SERVICE IS OUR BUSINESS’</w:t>
    </w:r>
  </w:p>
  <w:p w:rsidR="00C767FF" w:rsidRPr="00C767FF" w:rsidRDefault="00C767FF" w:rsidP="00C767FF">
    <w:pPr>
      <w:pStyle w:val="Footer"/>
      <w:jc w:val="center"/>
      <w:rPr>
        <w:b/>
        <w:sz w:val="24"/>
        <w:szCs w:val="24"/>
      </w:rPr>
    </w:pPr>
    <w:r w:rsidRPr="00C767FF">
      <w:rPr>
        <w:b/>
        <w:sz w:val="24"/>
        <w:szCs w:val="24"/>
      </w:rPr>
      <w:t xml:space="preserve">P.O. BOX 416 </w:t>
    </w:r>
    <w:r>
      <w:rPr>
        <w:b/>
        <w:sz w:val="24"/>
        <w:szCs w:val="24"/>
      </w:rPr>
      <w:t xml:space="preserve">         TAFT, TEXAS 78390-0416  </w:t>
    </w:r>
    <w:r w:rsidRPr="00C767FF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    </w:t>
    </w:r>
    <w:r w:rsidRPr="00C767FF">
      <w:rPr>
        <w:b/>
        <w:sz w:val="24"/>
        <w:szCs w:val="24"/>
      </w:rPr>
      <w:t>(361) 528-3512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FF" w:rsidRDefault="00C767FF" w:rsidP="00C767FF">
      <w:pPr>
        <w:spacing w:after="0" w:line="240" w:lineRule="auto"/>
      </w:pPr>
      <w:r>
        <w:separator/>
      </w:r>
    </w:p>
  </w:footnote>
  <w:footnote w:type="continuationSeparator" w:id="0">
    <w:p w:rsidR="00C767FF" w:rsidRDefault="00C767FF" w:rsidP="00C7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3D"/>
    <w:rsid w:val="006D5E3D"/>
    <w:rsid w:val="007757CC"/>
    <w:rsid w:val="009A48D2"/>
    <w:rsid w:val="00C767FF"/>
    <w:rsid w:val="00DD2B3D"/>
    <w:rsid w:val="00EA6827"/>
    <w:rsid w:val="00F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B002"/>
  <w15:docId w15:val="{85ED7D18-BA62-4256-BDC4-8B6DC107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FF"/>
  </w:style>
  <w:style w:type="paragraph" w:styleId="Footer">
    <w:name w:val="footer"/>
    <w:basedOn w:val="Normal"/>
    <w:link w:val="FooterChar"/>
    <w:uiPriority w:val="99"/>
    <w:unhideWhenUsed/>
    <w:rsid w:val="00C7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Haer</dc:creator>
  <cp:lastModifiedBy>Jennifer Pineda</cp:lastModifiedBy>
  <cp:revision>4</cp:revision>
  <cp:lastPrinted>2017-01-24T14:40:00Z</cp:lastPrinted>
  <dcterms:created xsi:type="dcterms:W3CDTF">2017-01-24T14:07:00Z</dcterms:created>
  <dcterms:modified xsi:type="dcterms:W3CDTF">2019-11-14T16:16:00Z</dcterms:modified>
</cp:coreProperties>
</file>